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B68" w:rsidRDefault="00660B68" w:rsidP="00660B6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 wp14:anchorId="60609E1C" wp14:editId="759E84F7">
            <wp:extent cx="1840553" cy="552450"/>
            <wp:effectExtent l="0" t="0" r="762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we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0553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lang w:eastAsia="pl-PL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 wp14:anchorId="5D5FEE0A" wp14:editId="443BEEA4">
            <wp:extent cx="1320800" cy="785218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785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lang w:eastAsia="pl-PL"/>
        </w:rPr>
        <w:t xml:space="preserve">       </w:t>
      </w:r>
    </w:p>
    <w:p w:rsidR="00660B68" w:rsidRDefault="00660B68" w:rsidP="00465FBC">
      <w:pPr>
        <w:jc w:val="center"/>
        <w:rPr>
          <w:rStyle w:val="Pogrubienie"/>
          <w:sz w:val="28"/>
          <w:szCs w:val="28"/>
        </w:rPr>
      </w:pPr>
    </w:p>
    <w:p w:rsidR="009D185E" w:rsidRDefault="002F6FEC" w:rsidP="009D185E">
      <w:pPr>
        <w:spacing w:after="0" w:line="240" w:lineRule="auto"/>
        <w:jc w:val="center"/>
      </w:pPr>
      <w:r>
        <w:rPr>
          <w:rStyle w:val="Pogrubienie"/>
          <w:sz w:val="28"/>
          <w:szCs w:val="28"/>
        </w:rPr>
        <w:t>Miejsko-Gminny</w:t>
      </w:r>
      <w:r w:rsidR="001275FA">
        <w:rPr>
          <w:rStyle w:val="Pogrubienie"/>
          <w:sz w:val="28"/>
          <w:szCs w:val="28"/>
        </w:rPr>
        <w:t xml:space="preserve"> Ośrode</w:t>
      </w:r>
      <w:r>
        <w:rPr>
          <w:rStyle w:val="Pogrubienie"/>
          <w:sz w:val="28"/>
          <w:szCs w:val="28"/>
        </w:rPr>
        <w:t>k Pomocy Społecznej w Czersku</w:t>
      </w:r>
      <w:r w:rsidR="001275FA">
        <w:rPr>
          <w:rStyle w:val="Pogrubienie"/>
          <w:sz w:val="28"/>
          <w:szCs w:val="28"/>
        </w:rPr>
        <w:t xml:space="preserve"> informuje, </w:t>
      </w:r>
      <w:r>
        <w:rPr>
          <w:rStyle w:val="Pogrubienie"/>
          <w:sz w:val="28"/>
          <w:szCs w:val="28"/>
        </w:rPr>
        <w:br/>
      </w:r>
      <w:r w:rsidR="001275FA">
        <w:rPr>
          <w:rStyle w:val="Pogrubienie"/>
          <w:sz w:val="28"/>
          <w:szCs w:val="28"/>
        </w:rPr>
        <w:t>iż przystępuje do Programu „Opieka wytchnieniowa”- edycja 2020</w:t>
      </w:r>
      <w:r w:rsidR="001275FA">
        <w:t xml:space="preserve"> </w:t>
      </w:r>
      <w:r w:rsidR="001275FA">
        <w:br/>
      </w:r>
      <w:r w:rsidR="001275FA">
        <w:br/>
        <w:t xml:space="preserve">W związku z ogłoszonym przez Ministra Rodziny, Pracy i Polityki Społecznej planem wsparcia na 2020 rok, w którym przewidziana jest dalsza realizacja programu „Opieka wytchnieniowa”, </w:t>
      </w:r>
      <w:r>
        <w:t xml:space="preserve">informujemy, iż </w:t>
      </w:r>
      <w:r w:rsidR="004F1D1B">
        <w:t>Miejsko-Gminny Ośrodek Pomocy Społecznej w  Czersku przystępuje do realizacji zadań</w:t>
      </w:r>
      <w:r w:rsidR="002C2C09">
        <w:t xml:space="preserve"> </w:t>
      </w:r>
      <w:r w:rsidR="002C2C09">
        <w:br/>
        <w:t>w</w:t>
      </w:r>
      <w:r w:rsidR="004F1D1B">
        <w:t xml:space="preserve"> </w:t>
      </w:r>
      <w:r>
        <w:t>powyższym zakresie.</w:t>
      </w:r>
      <w:r w:rsidR="001275FA">
        <w:br/>
      </w:r>
      <w:r w:rsidR="001275FA">
        <w:rPr>
          <w:rStyle w:val="Pogrubienie"/>
        </w:rPr>
        <w:t>Celem głównym Programu Opieka wytchnieniowa - edycja 2020 jest wsparcie członków rodzin lub opi</w:t>
      </w:r>
      <w:r w:rsidR="00465FBC">
        <w:rPr>
          <w:rStyle w:val="Pogrubienie"/>
        </w:rPr>
        <w:t>ekunów, którzy wymagają pomocy</w:t>
      </w:r>
      <w:r w:rsidR="001275FA">
        <w:rPr>
          <w:rStyle w:val="Pogrubienie"/>
        </w:rPr>
        <w:t xml:space="preserve"> w postaci doraźnej, czasowej przerwy w sprawowaniu bezpośredniej</w:t>
      </w:r>
      <w:r>
        <w:rPr>
          <w:rStyle w:val="Pogrubienie"/>
        </w:rPr>
        <w:t xml:space="preserve"> </w:t>
      </w:r>
      <w:r w:rsidR="001275FA">
        <w:rPr>
          <w:rStyle w:val="Pogrubienie"/>
        </w:rPr>
        <w:t>opieki nad:</w:t>
      </w:r>
      <w:r w:rsidR="009D185E">
        <w:t xml:space="preserve"> </w:t>
      </w:r>
    </w:p>
    <w:p w:rsidR="00465FBC" w:rsidRDefault="001275FA" w:rsidP="009D185E">
      <w:pPr>
        <w:spacing w:after="0" w:line="240" w:lineRule="auto"/>
        <w:jc w:val="center"/>
      </w:pPr>
      <w:r>
        <w:br/>
      </w:r>
      <w:r>
        <w:rPr>
          <w:rStyle w:val="Pogrubienie"/>
        </w:rPr>
        <w:t>1) dziećmi niepełnosprawnymi z orzeczeniem o niepełnosp</w:t>
      </w:r>
      <w:r w:rsidR="00465FBC">
        <w:rPr>
          <w:rStyle w:val="Pogrubienie"/>
        </w:rPr>
        <w:t>rawności,</w:t>
      </w:r>
      <w:r>
        <w:br/>
      </w:r>
      <w:r>
        <w:rPr>
          <w:rStyle w:val="Pogrubienie"/>
        </w:rPr>
        <w:t>2) osobami ze znacznym stopniem niepełnosprawności</w:t>
      </w:r>
      <w:r w:rsidR="00465FBC">
        <w:t>.</w:t>
      </w:r>
    </w:p>
    <w:p w:rsidR="009D185E" w:rsidRDefault="009D185E" w:rsidP="009D185E"/>
    <w:p w:rsidR="00465FBC" w:rsidRDefault="00465FBC" w:rsidP="00660B68">
      <w:pPr>
        <w:jc w:val="center"/>
      </w:pPr>
      <w:r>
        <w:t>W odniesieniu do członków rodziny lub opiekunów osób niepełnosprawnych zakłada się realizację celów szczegółowych poprzez:</w:t>
      </w:r>
    </w:p>
    <w:p w:rsidR="00465FBC" w:rsidRPr="00465FBC" w:rsidRDefault="00465FBC" w:rsidP="00660B68">
      <w:pPr>
        <w:numPr>
          <w:ilvl w:val="0"/>
          <w:numId w:val="2"/>
        </w:numPr>
        <w:tabs>
          <w:tab w:val="left" w:pos="709"/>
        </w:tabs>
        <w:autoSpaceDE w:val="0"/>
        <w:autoSpaceDN w:val="0"/>
        <w:snapToGrid w:val="0"/>
        <w:spacing w:after="0"/>
        <w:contextualSpacing/>
        <w:jc w:val="center"/>
        <w:rPr>
          <w:rFonts w:hAnsi="Calibri"/>
          <w:color w:val="000000"/>
        </w:rPr>
      </w:pPr>
      <w:r w:rsidRPr="00465FBC">
        <w:rPr>
          <w:rFonts w:eastAsia="Times New Roman" w:hAnsi="Calibri"/>
          <w:color w:val="000000"/>
          <w:w w:val="110"/>
        </w:rPr>
        <w:t>czasowe odciążenie od codziennych obowiązków łączących się ze sprawowaniem opieki, zapewnienie czasu na odpoczynek</w:t>
      </w:r>
      <w:r w:rsidR="004F1D1B">
        <w:rPr>
          <w:rFonts w:eastAsia="Times New Roman" w:hAnsi="Calibri"/>
          <w:color w:val="000000"/>
          <w:w w:val="110"/>
        </w:rPr>
        <w:t xml:space="preserve"> </w:t>
      </w:r>
      <w:r w:rsidRPr="00465FBC">
        <w:rPr>
          <w:rFonts w:eastAsia="Times New Roman" w:hAnsi="Calibri"/>
          <w:color w:val="000000"/>
          <w:w w:val="110"/>
        </w:rPr>
        <w:t>i regenerację;</w:t>
      </w:r>
    </w:p>
    <w:p w:rsidR="00465FBC" w:rsidRPr="00465FBC" w:rsidRDefault="00465FBC" w:rsidP="00660B68">
      <w:pPr>
        <w:numPr>
          <w:ilvl w:val="0"/>
          <w:numId w:val="2"/>
        </w:numPr>
        <w:tabs>
          <w:tab w:val="left" w:pos="709"/>
        </w:tabs>
        <w:autoSpaceDE w:val="0"/>
        <w:autoSpaceDN w:val="0"/>
        <w:snapToGrid w:val="0"/>
        <w:spacing w:after="0"/>
        <w:contextualSpacing/>
        <w:jc w:val="center"/>
        <w:rPr>
          <w:rFonts w:hAnsi="Calibri"/>
          <w:color w:val="000000"/>
        </w:rPr>
      </w:pPr>
      <w:r w:rsidRPr="00465FBC">
        <w:rPr>
          <w:rFonts w:eastAsia="Times New Roman" w:hAnsi="Calibri"/>
          <w:color w:val="000000"/>
          <w:w w:val="110"/>
        </w:rPr>
        <w:t xml:space="preserve">wzmocnienie osobistego potencjału oraz ograniczenie wpływu obciążeń psychofizycznych związanych ze sprawowaniem opieki poprzez </w:t>
      </w:r>
      <w:r w:rsidRPr="00465FBC">
        <w:rPr>
          <w:rFonts w:eastAsia="Times New Roman" w:hAnsi="Calibri"/>
          <w:color w:val="000000"/>
        </w:rPr>
        <w:t>wsparcie psychologiczne lub terapeutyczne;</w:t>
      </w:r>
    </w:p>
    <w:p w:rsidR="00FD417B" w:rsidRDefault="00465FBC" w:rsidP="00660B68">
      <w:pPr>
        <w:numPr>
          <w:ilvl w:val="0"/>
          <w:numId w:val="2"/>
        </w:numPr>
        <w:tabs>
          <w:tab w:val="left" w:pos="709"/>
        </w:tabs>
        <w:autoSpaceDE w:val="0"/>
        <w:autoSpaceDN w:val="0"/>
        <w:snapToGrid w:val="0"/>
        <w:spacing w:after="0"/>
        <w:contextualSpacing/>
        <w:jc w:val="center"/>
      </w:pPr>
      <w:r w:rsidRPr="00465FBC">
        <w:rPr>
          <w:rFonts w:eastAsia="Times New Roman" w:hAnsi="Calibri"/>
          <w:color w:val="000000"/>
          <w:w w:val="110"/>
        </w:rPr>
        <w:t>podnoszenie poziomu kompetencji dotyczących wsparcia osoby niepełnosprawnej za sprawą nauki technik wspomagania, pielęgnacji, prowadzenia działań rehabilitacyjnych w warunkach domowych oraz poprzez specjalistyczne poradnictwo w zakresie psychologicznych i społecznych aspektów wsparcia osób niepełnosprawnych, zagadnienia profilaktyki zdrowotnej i zdrowego stylu życia</w:t>
      </w:r>
      <w:r>
        <w:rPr>
          <w:rFonts w:eastAsia="Times New Roman" w:hAnsi="Calibri"/>
          <w:color w:val="000000"/>
          <w:w w:val="110"/>
        </w:rPr>
        <w:t>.</w:t>
      </w:r>
      <w:r w:rsidR="001275FA">
        <w:br/>
      </w:r>
      <w:r w:rsidR="001275FA">
        <w:br/>
        <w:t>Wsparciem mogą zostać objęte osoby niekorzystające z innych form usług w miejscu zamieszkania.</w:t>
      </w:r>
    </w:p>
    <w:p w:rsidR="002F6FEC" w:rsidRDefault="002F6FEC" w:rsidP="002F6FEC">
      <w:pPr>
        <w:jc w:val="center"/>
      </w:pPr>
      <w:r>
        <w:t>Wszelkich informacji uzyskać można w siedzibie MGOPS lub pod numerem telefonu: (052) 398 47 65</w:t>
      </w:r>
    </w:p>
    <w:p w:rsidR="00660B68" w:rsidRDefault="00660B68" w:rsidP="002F6FEC">
      <w:pPr>
        <w:jc w:val="center"/>
      </w:pPr>
    </w:p>
    <w:p w:rsidR="000960B0" w:rsidRDefault="000960B0" w:rsidP="002F6FEC">
      <w:pPr>
        <w:pBdr>
          <w:bottom w:val="single" w:sz="12" w:space="1" w:color="auto"/>
        </w:pBdr>
        <w:jc w:val="center"/>
        <w:rPr>
          <w:rStyle w:val="Hipercze"/>
        </w:rPr>
      </w:pPr>
      <w:r>
        <w:t xml:space="preserve">Program dostępny pod adresem: </w:t>
      </w:r>
      <w:hyperlink r:id="rId8" w:history="1">
        <w:r w:rsidR="00465FBC" w:rsidRPr="00C7760F">
          <w:rPr>
            <w:rStyle w:val="Hipercze"/>
          </w:rPr>
          <w:t>https://www.gov.pl/web/rodzina/ogloszenie-o-naborze-wnioskow-w-ramach-programu-opieka-wytchnieniowa---edycja-2020</w:t>
        </w:r>
      </w:hyperlink>
    </w:p>
    <w:p w:rsidR="004F1D1B" w:rsidRDefault="004F1D1B" w:rsidP="002F6FEC">
      <w:pPr>
        <w:pBdr>
          <w:bottom w:val="single" w:sz="12" w:space="1" w:color="auto"/>
        </w:pBdr>
        <w:jc w:val="center"/>
        <w:rPr>
          <w:rStyle w:val="Hipercze"/>
        </w:rPr>
      </w:pPr>
    </w:p>
    <w:p w:rsidR="004F1D1B" w:rsidRDefault="004F1D1B" w:rsidP="002F6FEC">
      <w:pPr>
        <w:pBdr>
          <w:bottom w:val="single" w:sz="12" w:space="1" w:color="auto"/>
        </w:pBdr>
        <w:jc w:val="center"/>
        <w:rPr>
          <w:rStyle w:val="Hipercze"/>
        </w:rPr>
      </w:pPr>
    </w:p>
    <w:p w:rsidR="004F1D1B" w:rsidRPr="004F1D1B" w:rsidRDefault="004F1D1B" w:rsidP="004F1D1B">
      <w:pPr>
        <w:jc w:val="center"/>
        <w:rPr>
          <w:color w:val="0000FF" w:themeColor="hyperlink"/>
          <w:u w:val="single"/>
        </w:rPr>
      </w:pPr>
    </w:p>
    <w:p w:rsidR="000960B0" w:rsidRPr="002F6FEC" w:rsidRDefault="009E45AE" w:rsidP="002F6FEC">
      <w:pPr>
        <w:jc w:val="center"/>
        <w:rPr>
          <w:b/>
          <w:bCs/>
          <w:sz w:val="28"/>
          <w:szCs w:val="28"/>
        </w:rPr>
      </w:pPr>
      <w:r>
        <w:t>Zapewnienie wsparcia w zakresie usługi opieki wytchnieniowej wpisuje się w główny cel powstałego w dniu 1 stycznia 2019r. państwowego funduszu celowego pn. Fundusz Solidarnościowy</w:t>
      </w:r>
    </w:p>
    <w:sectPr w:rsidR="000960B0" w:rsidRPr="002F6FEC" w:rsidSect="00660B68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46923"/>
    <w:multiLevelType w:val="hybridMultilevel"/>
    <w:tmpl w:val="536E0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D60947"/>
    <w:multiLevelType w:val="hybridMultilevel"/>
    <w:tmpl w:val="4AB68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946297"/>
    <w:multiLevelType w:val="multilevel"/>
    <w:tmpl w:val="00000000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2149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869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3589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4309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5029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749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469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7189" w:hanging="180"/>
      </w:pPr>
      <w:rPr>
        <w:rFonts w:hint="default"/>
        <w:w w:val="10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C32"/>
    <w:rsid w:val="000960B0"/>
    <w:rsid w:val="001275FA"/>
    <w:rsid w:val="002C2C09"/>
    <w:rsid w:val="002F6FEC"/>
    <w:rsid w:val="00330C32"/>
    <w:rsid w:val="00465FBC"/>
    <w:rsid w:val="004F1D1B"/>
    <w:rsid w:val="00660B68"/>
    <w:rsid w:val="009D185E"/>
    <w:rsid w:val="009E45AE"/>
    <w:rsid w:val="00F50DF9"/>
    <w:rsid w:val="00FD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275FA"/>
    <w:rPr>
      <w:b/>
      <w:bCs/>
    </w:rPr>
  </w:style>
  <w:style w:type="character" w:styleId="Hipercze">
    <w:name w:val="Hyperlink"/>
    <w:basedOn w:val="Domylnaczcionkaakapitu"/>
    <w:uiPriority w:val="99"/>
    <w:unhideWhenUsed/>
    <w:rsid w:val="000960B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65FB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0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B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275FA"/>
    <w:rPr>
      <w:b/>
      <w:bCs/>
    </w:rPr>
  </w:style>
  <w:style w:type="character" w:styleId="Hipercze">
    <w:name w:val="Hyperlink"/>
    <w:basedOn w:val="Domylnaczcionkaakapitu"/>
    <w:uiPriority w:val="99"/>
    <w:unhideWhenUsed/>
    <w:rsid w:val="000960B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65FB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0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B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rodzina/ogloszenie-o-naborze-wnioskow-w-ramach-programu-opieka-wytchnieniowa---edycja-2020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1957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danutak</cp:lastModifiedBy>
  <cp:revision>2</cp:revision>
  <dcterms:created xsi:type="dcterms:W3CDTF">2020-08-07T09:27:00Z</dcterms:created>
  <dcterms:modified xsi:type="dcterms:W3CDTF">2020-08-07T09:27:00Z</dcterms:modified>
</cp:coreProperties>
</file>